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4CC63" w14:textId="77777777" w:rsidR="00F608FE" w:rsidRPr="00E81033" w:rsidRDefault="00F608FE" w:rsidP="00F608FE">
      <w:pPr>
        <w:pStyle w:val="Ttulo2"/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</w:pPr>
      <w:bookmarkStart w:id="0" w:name="_Toc47002257"/>
      <w:r w:rsidRPr="00E81033">
        <w:rPr>
          <w:rFonts w:ascii="Louis George Café" w:hAnsi="Louis George Café"/>
          <w:noProof/>
          <w:sz w:val="32"/>
          <w:szCs w:val="32"/>
          <w:lang w:eastAsia="pt-PT"/>
        </w:rPr>
        <w:drawing>
          <wp:anchor distT="0" distB="0" distL="114300" distR="114300" simplePos="0" relativeHeight="251659264" behindDoc="1" locked="0" layoutInCell="1" hidden="0" allowOverlap="1" wp14:anchorId="36FF12B2" wp14:editId="727D0569">
            <wp:simplePos x="0" y="0"/>
            <wp:positionH relativeFrom="rightMargin">
              <wp:posOffset>-400839</wp:posOffset>
            </wp:positionH>
            <wp:positionV relativeFrom="paragraph">
              <wp:posOffset>-455638</wp:posOffset>
            </wp:positionV>
            <wp:extent cx="943940" cy="1092440"/>
            <wp:effectExtent l="0" t="0" r="8890" b="0"/>
            <wp:wrapNone/>
            <wp:docPr id="2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940" cy="1092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033"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  <w:t xml:space="preserve">Encontro 4 </w:t>
      </w:r>
      <w:r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  <w:t>-</w:t>
      </w:r>
      <w:r w:rsidRPr="00E81033">
        <w:rPr>
          <w:rFonts w:ascii="Louis George Café" w:hAnsi="Louis George Café"/>
          <w:b/>
          <w:bCs/>
          <w:color w:val="auto"/>
          <w:spacing w:val="26"/>
          <w:sz w:val="32"/>
          <w:szCs w:val="32"/>
        </w:rPr>
        <w:t xml:space="preserve"> Interpretar, Oração</w:t>
      </w:r>
      <w:bookmarkEnd w:id="0"/>
    </w:p>
    <w:p w14:paraId="0BD1B1CF" w14:textId="77777777" w:rsidR="00F608FE" w:rsidRPr="00CC0145" w:rsidRDefault="00F608FE" w:rsidP="00F608FE">
      <w:pPr>
        <w:rPr>
          <w:rFonts w:ascii="Louis George Café" w:hAnsi="Louis George Café"/>
        </w:rPr>
      </w:pPr>
    </w:p>
    <w:p w14:paraId="069EFC63" w14:textId="77777777" w:rsidR="00F608FE" w:rsidRPr="00CC0145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Objetivos</w:t>
      </w:r>
    </w:p>
    <w:p w14:paraId="1C451F8F" w14:textId="77777777" w:rsidR="00F608FE" w:rsidRPr="009E1D0C" w:rsidRDefault="00F608FE" w:rsidP="00F608FE">
      <w:pPr>
        <w:numPr>
          <w:ilvl w:val="0"/>
          <w:numId w:val="7"/>
        </w:numPr>
        <w:spacing w:after="0" w:line="240" w:lineRule="auto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Descobrir a oração como o lugar privilegiado de cultivo da amizade com Jesus;</w:t>
      </w:r>
    </w:p>
    <w:p w14:paraId="22D87044" w14:textId="77777777" w:rsidR="00F608FE" w:rsidRPr="009E1D0C" w:rsidRDefault="00F608FE" w:rsidP="00F608FE">
      <w:pPr>
        <w:numPr>
          <w:ilvl w:val="0"/>
          <w:numId w:val="7"/>
        </w:numPr>
        <w:spacing w:after="0" w:line="240" w:lineRule="auto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Fazer experiência de oração.</w:t>
      </w:r>
    </w:p>
    <w:p w14:paraId="6457A6D6" w14:textId="77777777" w:rsidR="00F608FE" w:rsidRPr="00CC0145" w:rsidRDefault="00F608FE" w:rsidP="00F608FE">
      <w:pPr>
        <w:spacing w:line="240" w:lineRule="auto"/>
        <w:ind w:left="720"/>
        <w:rPr>
          <w:rFonts w:ascii="Louis George Café" w:eastAsia="Calibri" w:hAnsi="Louis George Café" w:cs="Calibri"/>
          <w:sz w:val="24"/>
          <w:szCs w:val="24"/>
        </w:rPr>
      </w:pPr>
    </w:p>
    <w:p w14:paraId="11A83A2F" w14:textId="77777777" w:rsidR="00F608FE" w:rsidRPr="00CC0145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Observações</w:t>
      </w:r>
    </w:p>
    <w:p w14:paraId="7DCCD9C3" w14:textId="77777777" w:rsidR="00F608FE" w:rsidRPr="009E1D0C" w:rsidRDefault="00F608FE" w:rsidP="00F608FE">
      <w:pPr>
        <w:numPr>
          <w:ilvl w:val="0"/>
          <w:numId w:val="1"/>
        </w:numPr>
        <w:spacing w:before="80"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Este encontro está estruturado em dois momentos:</w:t>
      </w:r>
    </w:p>
    <w:p w14:paraId="36CB12FD" w14:textId="77777777" w:rsidR="00F608FE" w:rsidRPr="009E1D0C" w:rsidRDefault="00F608FE" w:rsidP="00F608FE">
      <w:pPr>
        <w:numPr>
          <w:ilvl w:val="1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1º - Introdução:</w:t>
      </w:r>
    </w:p>
    <w:p w14:paraId="27A44536" w14:textId="77777777" w:rsidR="00F608FE" w:rsidRPr="009E1D0C" w:rsidRDefault="00F608FE" w:rsidP="00F608FE">
      <w:pPr>
        <w:numPr>
          <w:ilvl w:val="2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Os adolescentes situam-se perante a sua experiência de oração;</w:t>
      </w:r>
    </w:p>
    <w:p w14:paraId="63FFDF2A" w14:textId="77777777" w:rsidR="00F608FE" w:rsidRPr="009E1D0C" w:rsidRDefault="00F608FE" w:rsidP="00F608FE">
      <w:pPr>
        <w:numPr>
          <w:ilvl w:val="2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Apresentação da oração como o modo privilegiado de cultivar a amizade com Jesus;</w:t>
      </w:r>
    </w:p>
    <w:p w14:paraId="6A213116" w14:textId="77777777" w:rsidR="00F608FE" w:rsidRPr="009E1D0C" w:rsidRDefault="00F608FE" w:rsidP="00F608FE">
      <w:pPr>
        <w:numPr>
          <w:ilvl w:val="1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2º - Exercício de oração, em três momentos, orientado pelo catequista:</w:t>
      </w:r>
    </w:p>
    <w:p w14:paraId="1665093D" w14:textId="77777777" w:rsidR="00F608FE" w:rsidRPr="009E1D0C" w:rsidRDefault="00F608FE" w:rsidP="00F608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Preparação;</w:t>
      </w:r>
    </w:p>
    <w:p w14:paraId="3D202062" w14:textId="77777777" w:rsidR="00F608FE" w:rsidRPr="009E1D0C" w:rsidRDefault="00F608FE" w:rsidP="00F608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Encontro: leitura e meditação do texto bíblico Jo 1, 35-39;</w:t>
      </w:r>
    </w:p>
    <w:p w14:paraId="1487246C" w14:textId="77777777" w:rsidR="00F608FE" w:rsidRPr="009E1D0C" w:rsidRDefault="00F608FE" w:rsidP="00F608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Despedida.</w:t>
      </w:r>
    </w:p>
    <w:p w14:paraId="1F8D0E64" w14:textId="77777777" w:rsidR="00F608FE" w:rsidRPr="009E1D0C" w:rsidRDefault="00F608FE" w:rsidP="00F608FE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Pode ser realizado:</w:t>
      </w:r>
    </w:p>
    <w:p w14:paraId="016DCCED" w14:textId="77777777" w:rsidR="00F608FE" w:rsidRPr="009E1D0C" w:rsidRDefault="00F608FE" w:rsidP="00F608FE">
      <w:pPr>
        <w:numPr>
          <w:ilvl w:val="1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em dois espaços diferentes: um para o primeiro tempo e outro para o segundo;</w:t>
      </w:r>
    </w:p>
    <w:p w14:paraId="6C5B5538" w14:textId="77777777" w:rsidR="00F608FE" w:rsidRPr="009E1D0C" w:rsidRDefault="00F608FE" w:rsidP="00F608FE">
      <w:pPr>
        <w:numPr>
          <w:ilvl w:val="1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no mesmo espaço. Nesse caso atenda-se a uma disposição que permita a realização dos dois tempos, segundo o que é proposto para cada um.</w:t>
      </w:r>
    </w:p>
    <w:p w14:paraId="06E13D3C" w14:textId="77777777" w:rsidR="00F608FE" w:rsidRPr="009E1D0C" w:rsidRDefault="00F608FE" w:rsidP="00F608FE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Na preparação do espaço tenha-se em conta a criação de um ambiente que dê relevo à Palavra de Deus e aos símbolos da JMJ;</w:t>
      </w:r>
    </w:p>
    <w:p w14:paraId="09F6D76E" w14:textId="77777777" w:rsidR="00F608FE" w:rsidRPr="009E1D0C" w:rsidRDefault="00F608FE" w:rsidP="00F608FE">
      <w:pPr>
        <w:numPr>
          <w:ilvl w:val="0"/>
          <w:numId w:val="1"/>
        </w:numPr>
        <w:spacing w:after="0" w:line="240" w:lineRule="auto"/>
        <w:ind w:right="100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Atendendo ao tempo disponível para a realização do encontro de catequese, pode omitir-se a leitura e comentário do número 155 da Exortação Apostólica Cristo Vive.</w:t>
      </w:r>
    </w:p>
    <w:p w14:paraId="5DB34604" w14:textId="77777777" w:rsidR="00F608FE" w:rsidRPr="00CC0145" w:rsidRDefault="00F608FE" w:rsidP="00F608FE">
      <w:pPr>
        <w:spacing w:line="240" w:lineRule="auto"/>
        <w:ind w:left="720"/>
        <w:jc w:val="both"/>
        <w:rPr>
          <w:rFonts w:ascii="Louis George Café" w:eastAsia="Calibri" w:hAnsi="Louis George Café" w:cs="Calibri"/>
          <w:sz w:val="24"/>
          <w:szCs w:val="24"/>
        </w:rPr>
      </w:pPr>
    </w:p>
    <w:p w14:paraId="4191E3FD" w14:textId="77777777" w:rsidR="00F608FE" w:rsidRPr="00CC0145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  <w:b/>
          <w:sz w:val="24"/>
          <w:szCs w:val="24"/>
        </w:rPr>
      </w:pPr>
      <w:r w:rsidRPr="00CC0145">
        <w:rPr>
          <w:rFonts w:ascii="Louis George Café" w:eastAsia="Calibri" w:hAnsi="Louis George Café" w:cs="Calibri"/>
          <w:b/>
          <w:sz w:val="24"/>
          <w:szCs w:val="24"/>
        </w:rPr>
        <w:t>Materiais</w:t>
      </w:r>
    </w:p>
    <w:p w14:paraId="14E44744" w14:textId="77777777" w:rsidR="00F608FE" w:rsidRPr="009E1D0C" w:rsidRDefault="00F608FE" w:rsidP="00F608FE">
      <w:pPr>
        <w:numPr>
          <w:ilvl w:val="0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Cruz do grupo e ícone de Nossa Senhora;</w:t>
      </w:r>
    </w:p>
    <w:p w14:paraId="148EB3D4" w14:textId="77777777" w:rsidR="00F608FE" w:rsidRPr="009E1D0C" w:rsidRDefault="00F608FE" w:rsidP="00F608FE">
      <w:pPr>
        <w:numPr>
          <w:ilvl w:val="0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Bíblia;</w:t>
      </w:r>
    </w:p>
    <w:p w14:paraId="4195815D" w14:textId="77777777" w:rsidR="00F608FE" w:rsidRPr="009E1D0C" w:rsidRDefault="00F608FE" w:rsidP="00F608FE">
      <w:pPr>
        <w:numPr>
          <w:ilvl w:val="0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Vela;</w:t>
      </w:r>
    </w:p>
    <w:p w14:paraId="1F90B337" w14:textId="77777777" w:rsidR="00F608FE" w:rsidRPr="009E1D0C" w:rsidRDefault="00F608FE" w:rsidP="00F608FE">
      <w:pPr>
        <w:numPr>
          <w:ilvl w:val="0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Música ambiente;</w:t>
      </w:r>
    </w:p>
    <w:p w14:paraId="0D380413" w14:textId="77777777" w:rsidR="00F608FE" w:rsidRPr="009E1D0C" w:rsidRDefault="00F608FE" w:rsidP="00F608FE">
      <w:pPr>
        <w:numPr>
          <w:ilvl w:val="0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Cânticos para o momento de oração:</w:t>
      </w:r>
    </w:p>
    <w:p w14:paraId="3900FE22" w14:textId="77777777" w:rsidR="00F608FE" w:rsidRPr="009E1D0C" w:rsidRDefault="00F608FE" w:rsidP="00F608FE">
      <w:pPr>
        <w:numPr>
          <w:ilvl w:val="1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Permanece junto a mim;</w:t>
      </w:r>
    </w:p>
    <w:p w14:paraId="76221EC9" w14:textId="77777777" w:rsidR="00F608FE" w:rsidRPr="009E1D0C" w:rsidRDefault="00F608FE" w:rsidP="00F608FE">
      <w:pPr>
        <w:numPr>
          <w:ilvl w:val="1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Tu és o meu Deus;</w:t>
      </w:r>
    </w:p>
    <w:p w14:paraId="16040D51" w14:textId="77777777" w:rsidR="00F608FE" w:rsidRPr="009E1D0C" w:rsidRDefault="00F608FE" w:rsidP="00F608FE">
      <w:pPr>
        <w:numPr>
          <w:ilvl w:val="1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Minha alma descansa;</w:t>
      </w:r>
    </w:p>
    <w:p w14:paraId="347F9F7D" w14:textId="77777777" w:rsidR="00F608FE" w:rsidRPr="009E1D0C" w:rsidRDefault="00F608FE" w:rsidP="00F608FE">
      <w:pPr>
        <w:numPr>
          <w:ilvl w:val="1"/>
          <w:numId w:val="8"/>
        </w:numPr>
        <w:spacing w:after="0" w:line="240" w:lineRule="auto"/>
        <w:jc w:val="both"/>
        <w:rPr>
          <w:rFonts w:ascii="Louis George Café" w:eastAsia="Calibri" w:hAnsi="Louis George Café" w:cs="Calibri"/>
        </w:rPr>
      </w:pPr>
      <w:r w:rsidRPr="009E1D0C">
        <w:rPr>
          <w:rFonts w:ascii="Louis George Café" w:eastAsia="Calibri" w:hAnsi="Louis George Café" w:cs="Calibri"/>
        </w:rPr>
        <w:t>Em Ti confio.</w:t>
      </w:r>
    </w:p>
    <w:p w14:paraId="1F1647B1" w14:textId="77777777" w:rsidR="00F608FE" w:rsidRPr="00CC0145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</w:rPr>
      </w:pPr>
    </w:p>
    <w:p w14:paraId="34C91D81" w14:textId="77777777" w:rsidR="00F608FE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</w:rPr>
      </w:pPr>
    </w:p>
    <w:p w14:paraId="227DAD4A" w14:textId="77777777" w:rsidR="00F608FE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</w:rPr>
      </w:pPr>
    </w:p>
    <w:p w14:paraId="4A6DB80A" w14:textId="77777777" w:rsidR="00F608FE" w:rsidRPr="00CC0145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</w:rPr>
      </w:pPr>
    </w:p>
    <w:p w14:paraId="6E3A2E66" w14:textId="77777777" w:rsidR="00F608FE" w:rsidRPr="00CC0145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</w:rPr>
      </w:pPr>
    </w:p>
    <w:p w14:paraId="4912E5EE" w14:textId="77777777" w:rsidR="00F608FE" w:rsidRPr="00CC0145" w:rsidRDefault="00F608FE" w:rsidP="00F608FE">
      <w:pPr>
        <w:spacing w:line="240" w:lineRule="auto"/>
        <w:jc w:val="both"/>
        <w:rPr>
          <w:rFonts w:ascii="Louis George Café" w:eastAsia="Calibri" w:hAnsi="Louis George Café" w:cs="Calibri"/>
        </w:rPr>
      </w:pPr>
    </w:p>
    <w:tbl>
      <w:tblPr>
        <w:tblW w:w="98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5528"/>
        <w:gridCol w:w="1701"/>
        <w:gridCol w:w="1957"/>
      </w:tblGrid>
      <w:tr w:rsidR="00F608FE" w:rsidRPr="00CC0145" w14:paraId="27DF3E1A" w14:textId="77777777" w:rsidTr="00FE4B0D">
        <w:trPr>
          <w:jc w:val="center"/>
        </w:trPr>
        <w:tc>
          <w:tcPr>
            <w:tcW w:w="699" w:type="dxa"/>
            <w:tcBorders>
              <w:bottom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C46F" w14:textId="77777777" w:rsidR="00F608FE" w:rsidRPr="00CC0145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5528" w:type="dxa"/>
            <w:tcBorders>
              <w:bottom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C285" w14:textId="77777777" w:rsidR="00F608FE" w:rsidRPr="00CC0145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</w:rPr>
              <w:t>Desenvolvimento do encontro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4D3F" w14:textId="77777777" w:rsidR="00F608FE" w:rsidRPr="00CC0145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</w:rPr>
              <w:t>Materiais</w:t>
            </w:r>
          </w:p>
        </w:tc>
        <w:tc>
          <w:tcPr>
            <w:tcW w:w="1957" w:type="dxa"/>
            <w:tcBorders>
              <w:bottom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3710" w14:textId="77777777" w:rsidR="00F608FE" w:rsidRPr="00CC0145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</w:rPr>
            </w:pPr>
            <w:r w:rsidRPr="00CC0145">
              <w:rPr>
                <w:rFonts w:ascii="Louis George Café" w:eastAsia="Calibri" w:hAnsi="Louis George Café" w:cs="Calibri"/>
                <w:b/>
                <w:sz w:val="24"/>
                <w:szCs w:val="24"/>
              </w:rPr>
              <w:t>Observações</w:t>
            </w:r>
          </w:p>
        </w:tc>
      </w:tr>
      <w:tr w:rsidR="00F608FE" w:rsidRPr="009E1D0C" w14:paraId="58AEBA05" w14:textId="77777777" w:rsidTr="00FE4B0D">
        <w:trPr>
          <w:trHeight w:val="1795"/>
          <w:jc w:val="center"/>
        </w:trPr>
        <w:tc>
          <w:tcPr>
            <w:tcW w:w="69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2464" w14:textId="77777777" w:rsidR="00F608FE" w:rsidRPr="009E1D0C" w:rsidRDefault="00F608FE" w:rsidP="00FE4B0D">
            <w:pPr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highlight w:val="white"/>
                <w:u w:val="single"/>
              </w:rPr>
            </w:pPr>
            <w:r w:rsidRPr="009E1D0C">
              <w:rPr>
                <w:rFonts w:ascii="Louis George Café" w:eastAsia="Calibri" w:hAnsi="Louis George Café" w:cs="Calibri"/>
                <w:b/>
                <w:highlight w:val="white"/>
                <w:u w:val="single"/>
              </w:rPr>
              <w:t>40 min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14:paraId="48A6EBF7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46B74230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9E1D0C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1. Jesus, o amigo fiável</w:t>
            </w:r>
          </w:p>
          <w:p w14:paraId="7F731502" w14:textId="77777777" w:rsidR="00F608FE" w:rsidRPr="009E1D0C" w:rsidRDefault="00F608FE" w:rsidP="00F608F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  <w:color w:val="000000"/>
              </w:rPr>
            </w:pPr>
            <w:r w:rsidRPr="009E1D0C">
              <w:rPr>
                <w:rFonts w:ascii="Louis George Café" w:eastAsia="Calibri" w:hAnsi="Louis George Café" w:cs="Calibri"/>
                <w:color w:val="000000"/>
                <w:highlight w:val="white"/>
              </w:rPr>
              <w:t>O encontro tem início recordando o momento do encontro anterior, «Professamos a nossa fé», sobre a amizade com Jesus.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CF9EB4E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1AC4F9A9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Diário de Bordo: «Professamos a nossa fé», pág. 18.</w:t>
            </w:r>
          </w:p>
        </w:tc>
        <w:tc>
          <w:tcPr>
            <w:tcW w:w="1957" w:type="dxa"/>
            <w:tcBorders>
              <w:bottom w:val="nil"/>
            </w:tcBorders>
            <w:shd w:val="clear" w:color="auto" w:fill="auto"/>
          </w:tcPr>
          <w:p w14:paraId="11AA98A5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Momento de ligação com o encontro anterior.</w:t>
            </w:r>
          </w:p>
        </w:tc>
      </w:tr>
      <w:tr w:rsidR="00F608FE" w:rsidRPr="009E1D0C" w14:paraId="27298A2C" w14:textId="77777777" w:rsidTr="00FE4B0D">
        <w:trPr>
          <w:trHeight w:val="377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47FA" w14:textId="77777777" w:rsidR="00F608FE" w:rsidRPr="009E1D0C" w:rsidRDefault="00F608FE" w:rsidP="00FE4B0D">
            <w:pPr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14:paraId="5E8D2CD1" w14:textId="77777777" w:rsidR="00F608FE" w:rsidRPr="009E1D0C" w:rsidRDefault="00F608FE" w:rsidP="00F608FE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>O catequista refere que o modo privilegiado de  alimentar a amizade com Jesus é a oração.</w:t>
            </w:r>
          </w:p>
          <w:p w14:paraId="68FD3673" w14:textId="77777777" w:rsidR="00F608FE" w:rsidRPr="009E1D0C" w:rsidRDefault="00F608FE" w:rsidP="00F608FE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 xml:space="preserve">Convida os adolescentes </w:t>
            </w:r>
            <w:r w:rsidRPr="009E1D0C">
              <w:rPr>
                <w:rFonts w:ascii="Louis George Café" w:eastAsia="Calibri" w:hAnsi="Louis George Café" w:cs="Calibri"/>
              </w:rPr>
              <w:t>a tomar consciência da sua experiência de oração, assinalando as afirmações do Diário de Bordo com as quais mais se identificam: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51EC287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</w:tcPr>
          <w:p w14:paraId="18198C56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</w:tr>
      <w:tr w:rsidR="00F608FE" w:rsidRPr="009E1D0C" w14:paraId="3256E8D3" w14:textId="77777777" w:rsidTr="00FE4B0D">
        <w:trPr>
          <w:trHeight w:val="519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8608" w14:textId="77777777" w:rsidR="00F608FE" w:rsidRPr="009E1D0C" w:rsidRDefault="00F608FE" w:rsidP="00FE4B0D">
            <w:pPr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14:paraId="3270EF1F" w14:textId="77777777" w:rsidR="00F608FE" w:rsidRPr="009E1D0C" w:rsidRDefault="00F608FE" w:rsidP="00FE4B0D">
            <w:pPr>
              <w:spacing w:after="0" w:line="276" w:lineRule="auto"/>
              <w:ind w:left="992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Oração é…</w:t>
            </w:r>
          </w:p>
          <w:p w14:paraId="319248D0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pedir algo a Deus.</w:t>
            </w:r>
          </w:p>
          <w:p w14:paraId="54001127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agradecer a Deus.</w:t>
            </w:r>
          </w:p>
          <w:p w14:paraId="219EEAD9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pensar em Jesus.</w:t>
            </w:r>
          </w:p>
          <w:p w14:paraId="68A44CF6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estar com Jesus.</w:t>
            </w:r>
          </w:p>
          <w:p w14:paraId="02297A2C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cultivar a amizade com Jesus.</w:t>
            </w:r>
          </w:p>
          <w:p w14:paraId="0C40A6AE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dizer orações.</w:t>
            </w:r>
          </w:p>
          <w:p w14:paraId="274719A3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ler a Bíblia.</w:t>
            </w:r>
          </w:p>
          <w:p w14:paraId="6DAF4411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falar com Jesus com as minhas palavras.</w:t>
            </w:r>
          </w:p>
          <w:p w14:paraId="77D3242A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abrir o meu coração a Jesus.</w:t>
            </w:r>
          </w:p>
          <w:p w14:paraId="7A1F5BB6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acender uma vela.</w:t>
            </w:r>
          </w:p>
          <w:p w14:paraId="200E4A15" w14:textId="77777777" w:rsidR="00F608FE" w:rsidRPr="009E1D0C" w:rsidRDefault="00F608FE" w:rsidP="00FE4B0D">
            <w:pPr>
              <w:spacing w:after="0" w:line="276" w:lineRule="auto"/>
              <w:ind w:left="1275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… não sei explicar.</w:t>
            </w:r>
          </w:p>
          <w:p w14:paraId="5F3CCFEF" w14:textId="77777777" w:rsidR="00F608FE" w:rsidRPr="009E1D0C" w:rsidRDefault="00F608FE" w:rsidP="00FE4B0D">
            <w:pP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</w:p>
          <w:p w14:paraId="3B01E887" w14:textId="77777777" w:rsidR="00F608FE" w:rsidRPr="009E1D0C" w:rsidRDefault="00F608FE" w:rsidP="00F608FE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>Seguidamente partilham a frase ou as frases que assinalaram.</w:t>
            </w:r>
          </w:p>
          <w:p w14:paraId="534261AD" w14:textId="77777777" w:rsidR="00F608FE" w:rsidRPr="009E1D0C" w:rsidRDefault="00F608FE" w:rsidP="00F608FE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 xml:space="preserve">Após a partilha é lido </w:t>
            </w:r>
            <w:r w:rsidRPr="009E1D0C">
              <w:rPr>
                <w:rFonts w:ascii="Louis George Café" w:eastAsia="Calibri" w:hAnsi="Louis George Café" w:cs="Calibri"/>
                <w:highlight w:val="white"/>
              </w:rPr>
              <w:t>o número 155 da Exortação Apostólica Cristo Vivo sobre a oração como o modo de cultivar a amizade com Jesus: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4AA137F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Diário de Bordo: «Oração é...», pág. 19.</w:t>
            </w:r>
          </w:p>
          <w:p w14:paraId="7BBACD51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</w:tcPr>
          <w:p w14:paraId="4863A8FE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</w:tr>
      <w:tr w:rsidR="00F608FE" w:rsidRPr="009E1D0C" w14:paraId="27B13A52" w14:textId="77777777" w:rsidTr="00FE4B0D">
        <w:trPr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A43E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75FC433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 xml:space="preserve">«Com o amigo falamos, partilhamos as coisas mais secretas. Com Jesus também conversamos. A oração é um desafio e uma aventura. E que aventura! Permite que o conheçamos cada vez melhor, que entremos na sua densidade e que cresçamos numa união cada vez mais forte. A oração permite-nos contar-lhe tudo o que nos acontece e ficarmos, confiantes, nos seus braços, e, ao mesmo </w:t>
            </w:r>
            <w:r w:rsidRPr="009E1D0C">
              <w:rPr>
                <w:rFonts w:ascii="Louis George Café" w:eastAsia="Calibri" w:hAnsi="Louis George Café" w:cs="Calibri"/>
              </w:rPr>
              <w:lastRenderedPageBreak/>
              <w:t xml:space="preserve">tempo, oferece-nos instantes de preciosa intimidade e afeto, em que Jesus derrama em nós a sua própria vida. Rezando, «abrimos-lhe o jogo» a Ele, damos-lhe lugar «para que Ele possa agir, possa entrar e possa vencer». </w:t>
            </w:r>
          </w:p>
          <w:p w14:paraId="0FF6C507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 xml:space="preserve">(Papa Francisco, Exortação Apostólica Pós-Sinodal </w:t>
            </w:r>
            <w:r w:rsidRPr="009E1D0C">
              <w:rPr>
                <w:rFonts w:ascii="Louis George Café" w:eastAsia="Calibri" w:hAnsi="Louis George Café" w:cs="Calibri"/>
                <w:i/>
              </w:rPr>
              <w:t>Cristo Vive</w:t>
            </w:r>
            <w:r w:rsidRPr="009E1D0C">
              <w:rPr>
                <w:rFonts w:ascii="Louis George Café" w:eastAsia="Calibri" w:hAnsi="Louis George Café" w:cs="Calibri"/>
              </w:rPr>
              <w:t>, 155)</w:t>
            </w:r>
          </w:p>
          <w:p w14:paraId="08F1519F" w14:textId="77777777" w:rsidR="00F608FE" w:rsidRPr="009E1D0C" w:rsidRDefault="00F608FE" w:rsidP="00F608FE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</w:rPr>
              <w:t>Os adolescentes sublinham expressões do texto e relacionam-nas com a sua experiência de oração.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D4FD75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lastRenderedPageBreak/>
              <w:t>Diário de Bordo: «Oração é...», pág. 20.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29EE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103812BE" w14:textId="77777777" w:rsidTr="00FE4B0D">
        <w:trPr>
          <w:trHeight w:val="1176"/>
          <w:jc w:val="center"/>
        </w:trPr>
        <w:tc>
          <w:tcPr>
            <w:tcW w:w="699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31BC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single" w:sz="8" w:space="0" w:color="000000"/>
            </w:tcBorders>
          </w:tcPr>
          <w:p w14:paraId="75DBD0E3" w14:textId="77777777" w:rsidR="00F608FE" w:rsidRPr="009E1D0C" w:rsidRDefault="00F608FE" w:rsidP="00F608FE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</w:rPr>
              <w:t>Segue-se um tempo de diálogo sobre a experiência de oração, no qual podem exprimir também as suas dificuldades em rezar.</w:t>
            </w:r>
          </w:p>
          <w:p w14:paraId="0CE97B45" w14:textId="77777777" w:rsidR="00F608FE" w:rsidRPr="009E1D0C" w:rsidRDefault="00F608FE" w:rsidP="00F608FE">
            <w:pPr>
              <w:numPr>
                <w:ilvl w:val="0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>O catequista conclui este momento referindo, por exemplo, que:</w:t>
            </w:r>
          </w:p>
          <w:p w14:paraId="742AC1A2" w14:textId="77777777" w:rsidR="00F608FE" w:rsidRPr="009E1D0C" w:rsidRDefault="00F608FE" w:rsidP="00F608FE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>podemos rezar com confiança e sem medo porque Jesus é um amigo fiável que nos conhece e compreende profundamente;</w:t>
            </w:r>
          </w:p>
          <w:p w14:paraId="27534D34" w14:textId="77777777" w:rsidR="00F608FE" w:rsidRPr="009E1D0C" w:rsidRDefault="00F608FE" w:rsidP="00F608FE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 xml:space="preserve">por outro lado, </w:t>
            </w:r>
            <w:r w:rsidRPr="009E1D0C">
              <w:rPr>
                <w:rFonts w:ascii="Louis George Café" w:eastAsia="Calibri" w:hAnsi="Louis George Café" w:cs="Calibri"/>
              </w:rPr>
              <w:t xml:space="preserve">só gastamos tempo e damos do nosso tempo com quem amamos, e quanto mais estamos com alguém mais aumenta o nosso amor; </w:t>
            </w:r>
          </w:p>
          <w:p w14:paraId="41C5865A" w14:textId="77777777" w:rsidR="00F608FE" w:rsidRPr="009E1D0C" w:rsidRDefault="00F608FE" w:rsidP="00F608FE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</w:rPr>
              <w:t>para cultivar a nossa amizade com Jesus é preciso dar-lhe tempo, ou seja, dar tempo à oração;</w:t>
            </w:r>
          </w:p>
          <w:p w14:paraId="51C008F4" w14:textId="77777777" w:rsidR="00F608FE" w:rsidRPr="009E1D0C" w:rsidRDefault="00F608FE" w:rsidP="00F608FE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por</w:t>
            </w:r>
            <w:r w:rsidRPr="009E1D0C">
              <w:rPr>
                <w:rFonts w:ascii="Louis George Café" w:eastAsia="Calibri" w:hAnsi="Louis George Café" w:cs="Calibri"/>
                <w:highlight w:val="white"/>
              </w:rPr>
              <w:t xml:space="preserve"> vezes, a nossa maior dificuldade não é saber o que é a oração, mas como rezar;</w:t>
            </w:r>
          </w:p>
          <w:p w14:paraId="4F2465CF" w14:textId="77777777" w:rsidR="00F608FE" w:rsidRPr="009E1D0C" w:rsidRDefault="00F608FE" w:rsidP="00F608FE">
            <w:pPr>
              <w:numPr>
                <w:ilvl w:val="1"/>
                <w:numId w:val="3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 xml:space="preserve">a oração é um exercício que só se aprende rezando, como andar, ler, comer,… etc. </w:t>
            </w:r>
          </w:p>
        </w:tc>
        <w:tc>
          <w:tcPr>
            <w:tcW w:w="1701" w:type="dxa"/>
            <w:tcBorders>
              <w:top w:val="nil"/>
              <w:bottom w:val="single" w:sz="8" w:space="0" w:color="000000"/>
            </w:tcBorders>
          </w:tcPr>
          <w:p w14:paraId="4262A8FD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9D63D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Partilha em grupo.</w:t>
            </w:r>
          </w:p>
          <w:p w14:paraId="549CC451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Este tempo constitui uma introdução para o exercício de oração proposto no ponto 2.</w:t>
            </w:r>
          </w:p>
          <w:p w14:paraId="1D242F52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2E6E8A35" w14:textId="77777777" w:rsidTr="00FE4B0D">
        <w:trPr>
          <w:trHeight w:val="1010"/>
          <w:jc w:val="center"/>
        </w:trPr>
        <w:tc>
          <w:tcPr>
            <w:tcW w:w="69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AE1B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  <w:r w:rsidRPr="009E1D0C">
              <w:rPr>
                <w:rFonts w:ascii="Louis George Café" w:eastAsia="Calibri" w:hAnsi="Louis George Café" w:cs="Calibri"/>
                <w:b/>
                <w:u w:val="single"/>
              </w:rPr>
              <w:t>40 min</w:t>
            </w:r>
          </w:p>
        </w:tc>
        <w:tc>
          <w:tcPr>
            <w:tcW w:w="5528" w:type="dxa"/>
            <w:tcBorders>
              <w:bottom w:val="nil"/>
            </w:tcBorders>
          </w:tcPr>
          <w:p w14:paraId="23AB2CA9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  <w:sz w:val="24"/>
                <w:szCs w:val="24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2. Cultivar a amizade com Jesus</w:t>
            </w:r>
            <w:r w:rsidRPr="009E1D0C">
              <w:rPr>
                <w:rFonts w:ascii="Louis George Café" w:eastAsia="Calibri" w:hAnsi="Louis George Café" w:cs="Calibri"/>
                <w:b/>
                <w:sz w:val="24"/>
                <w:szCs w:val="24"/>
              </w:rPr>
              <w:t xml:space="preserve"> </w:t>
            </w:r>
          </w:p>
          <w:p w14:paraId="78DD039E" w14:textId="77777777" w:rsidR="00F608FE" w:rsidRPr="009E1D0C" w:rsidRDefault="00F608FE" w:rsidP="00FE4B0D">
            <w:pPr>
              <w:spacing w:after="0" w:line="276" w:lineRule="auto"/>
              <w:ind w:left="720"/>
              <w:rPr>
                <w:rFonts w:ascii="Louis George Café" w:eastAsia="Calibri" w:hAnsi="Louis George Café" w:cs="Calibri"/>
                <w:highlight w:val="white"/>
              </w:rPr>
            </w:pPr>
          </w:p>
          <w:p w14:paraId="51E0B564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 catequista refere Santa Teresa de Jesus, como uma figura de referência para aprendermos a rezar. Ela afirmou:</w:t>
            </w:r>
          </w:p>
          <w:p w14:paraId="349B93DF" w14:textId="77777777" w:rsidR="00F608FE" w:rsidRPr="009E1D0C" w:rsidRDefault="00F608FE" w:rsidP="00FE4B0D">
            <w:pP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«A oração é tratar da amizade estando muitas vezes a sós com quem sabemos que muito nos ama».</w:t>
            </w:r>
          </w:p>
          <w:p w14:paraId="4F84A3FC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>Santa Teresa deixou um modo de orar, muito simples, que ajuda a cultivar a amizade com Jesus. Tem três momentos:</w:t>
            </w:r>
          </w:p>
          <w:p w14:paraId="2E93C973" w14:textId="77777777" w:rsidR="00F608FE" w:rsidRPr="009E1D0C" w:rsidRDefault="00F608FE" w:rsidP="00F608FE">
            <w:pPr>
              <w:numPr>
                <w:ilvl w:val="0"/>
                <w:numId w:val="2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lastRenderedPageBreak/>
              <w:t>Preparação</w:t>
            </w:r>
          </w:p>
          <w:p w14:paraId="76A3FE84" w14:textId="77777777" w:rsidR="00F608FE" w:rsidRPr="009E1D0C" w:rsidRDefault="00F608FE" w:rsidP="00F608FE">
            <w:pPr>
              <w:numPr>
                <w:ilvl w:val="0"/>
                <w:numId w:val="2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>Encontro</w:t>
            </w:r>
          </w:p>
          <w:p w14:paraId="0C680192" w14:textId="77777777" w:rsidR="00F608FE" w:rsidRPr="009E1D0C" w:rsidRDefault="00F608FE" w:rsidP="00F608FE">
            <w:pPr>
              <w:numPr>
                <w:ilvl w:val="0"/>
                <w:numId w:val="2"/>
              </w:numPr>
              <w:spacing w:after="0" w:line="276" w:lineRule="auto"/>
              <w:rPr>
                <w:rFonts w:ascii="Louis George Café" w:eastAsia="Calibri" w:hAnsi="Louis George Café" w:cs="Calibri"/>
                <w:highlight w:val="white"/>
              </w:rPr>
            </w:pPr>
            <w:r w:rsidRPr="009E1D0C">
              <w:rPr>
                <w:rFonts w:ascii="Louis George Café" w:eastAsia="Calibri" w:hAnsi="Louis George Café" w:cs="Calibri"/>
                <w:highlight w:val="white"/>
              </w:rPr>
              <w:t>Despedida.</w:t>
            </w:r>
          </w:p>
        </w:tc>
        <w:tc>
          <w:tcPr>
            <w:tcW w:w="1701" w:type="dxa"/>
            <w:tcBorders>
              <w:bottom w:val="nil"/>
            </w:tcBorders>
          </w:tcPr>
          <w:p w14:paraId="0D10FC02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9485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372BB423" w14:textId="77777777" w:rsidTr="00FE4B0D">
        <w:trPr>
          <w:trHeight w:val="1010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EF90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ECB5F20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 Catequista convida os adolescentes para se disporem a um momento de encontro com Jesus na oração.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0D131C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Vela;</w:t>
            </w:r>
          </w:p>
          <w:p w14:paraId="2FA2F3C3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Música ambiente.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4A79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 catequista orienta o momento de oração.</w:t>
            </w:r>
          </w:p>
        </w:tc>
      </w:tr>
      <w:tr w:rsidR="00F608FE" w:rsidRPr="009E1D0C" w14:paraId="2ABF2CFB" w14:textId="77777777" w:rsidTr="00FE4B0D">
        <w:trPr>
          <w:trHeight w:val="1350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74B0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04B52D7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b/>
              </w:rPr>
              <w:t>Cântico:</w:t>
            </w:r>
            <w:r w:rsidRPr="009E1D0C">
              <w:rPr>
                <w:rFonts w:ascii="Louis George Café" w:eastAsia="Calibri" w:hAnsi="Louis George Café" w:cs="Calibri"/>
              </w:rPr>
              <w:t xml:space="preserve"> Permanece junto a mim (Taizé)</w:t>
            </w:r>
          </w:p>
          <w:p w14:paraId="64B5BFD8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Permanece junto de mim: ora e vigia.</w:t>
            </w:r>
          </w:p>
          <w:p w14:paraId="2B8DB516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Ora e vigia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68D944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Diário de Bordo: «Cultivar a amizade com Jesus», págs. 21-24.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40276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61F25574" w14:textId="77777777" w:rsidTr="00FE4B0D">
        <w:trPr>
          <w:trHeight w:val="1010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50EF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C8699B1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 primeira coisa que tenho a fazer é colocar-me na disposição de rezar. É como que um “pré-aquecimento”. Não me vou pôr a falar de intimidades com alguém assim que nos conhecemos, nem tão pouco sem me dar conta se esse alguém está ao meu lado ou não, sem o cumprimentar;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C31656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B58A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1º momento: preparação</w:t>
            </w:r>
          </w:p>
          <w:p w14:paraId="310D2FDF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069F04D3" w14:textId="77777777" w:rsidTr="00FE4B0D">
        <w:trPr>
          <w:trHeight w:val="1010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1C02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CD03C8A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Para isto, procuro uma posição adequada que me ajude a concentrar, a rezar e a entrar no meu coração, sem me distrair com o que está à minha volta;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AF3C5E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D1DE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Dá-se tempo para procurarem uma posição adequada à oração.</w:t>
            </w:r>
          </w:p>
        </w:tc>
      </w:tr>
      <w:tr w:rsidR="00F608FE" w:rsidRPr="009E1D0C" w14:paraId="5F773E6E" w14:textId="77777777" w:rsidTr="00FE4B0D">
        <w:trPr>
          <w:trHeight w:val="1010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B798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0F80AC0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Agora procuro respirar fundo, pausadamente, acalmando todo o meu corpo e os meus sentidos;</w:t>
            </w:r>
          </w:p>
          <w:p w14:paraId="66C13AFE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</w:p>
          <w:p w14:paraId="1E011AE9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Tomo consciência de que Jesus está comigo, junto a mim, no meu coração, a olhar-me… Tento sentir profundamente a sua ação em mim… Faço um ato profundo de fé, repetindo interiormente: “Senhor, creio que Tu estás aqui, em mim…”;</w:t>
            </w:r>
          </w:p>
          <w:p w14:paraId="2B72210E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</w:p>
          <w:p w14:paraId="546AE9B4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Neste momento também Jesus quer estar comigo. Agradeço-lhe a sua presença, a sua bondade, a sua proximidade e escuta;</w:t>
            </w:r>
          </w:p>
          <w:p w14:paraId="24949381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</w:p>
          <w:p w14:paraId="72EB9207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lastRenderedPageBreak/>
              <w:t>Peço-Lhe perdão por tantas coisas que me afastam d’Ele. Esta atitude de humildade e de arrependimento, é o que me vai ajudar a aproximar-me mais d’Ele, porque “os puros de coração são os que verão a Deus”;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4E1266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B6A3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Exercício de relaxamento.</w:t>
            </w:r>
          </w:p>
          <w:p w14:paraId="537F4E0D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55E22376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Entre cada uma das intervenções, guardar um tempo de silêncio.</w:t>
            </w:r>
          </w:p>
        </w:tc>
      </w:tr>
      <w:tr w:rsidR="00F608FE" w:rsidRPr="009E1D0C" w14:paraId="091A53FA" w14:textId="77777777" w:rsidTr="00FE4B0D">
        <w:trPr>
          <w:trHeight w:val="1010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F69F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2DC2AD9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b/>
              </w:rPr>
              <w:t>Cântico:</w:t>
            </w:r>
            <w:r w:rsidRPr="009E1D0C">
              <w:rPr>
                <w:rFonts w:ascii="Louis George Café" w:eastAsia="Calibri" w:hAnsi="Louis George Café" w:cs="Calibri"/>
              </w:rPr>
              <w:t xml:space="preserve"> Tu és o meu Deus (Taizé)</w:t>
            </w:r>
          </w:p>
          <w:p w14:paraId="23648EB1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Tu és o meu Deus</w:t>
            </w:r>
          </w:p>
          <w:p w14:paraId="63C2D731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Eu confio em Ti</w:t>
            </w:r>
          </w:p>
          <w:p w14:paraId="44C66A29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És toda a minha alegria</w:t>
            </w:r>
          </w:p>
          <w:p w14:paraId="0AE38E4D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ensina-me o caminho da vida.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D6C68F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4AB2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7ACD93CE" w14:textId="77777777" w:rsidTr="00FE4B0D">
        <w:trPr>
          <w:trHeight w:val="501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51F8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099811D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Agora escuto a Palavra com que Jesus me quer falar hoje: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FB3690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040E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2º momento: o encontro.</w:t>
            </w:r>
          </w:p>
        </w:tc>
      </w:tr>
      <w:tr w:rsidR="00F608FE" w:rsidRPr="009E1D0C" w14:paraId="060A2253" w14:textId="77777777" w:rsidTr="00FE4B0D">
        <w:trPr>
          <w:trHeight w:val="501"/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3674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8B1DA47" w14:textId="77777777" w:rsidR="00F608FE" w:rsidRPr="009E1D0C" w:rsidRDefault="00F608FE" w:rsidP="00FE4B0D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  <w:b/>
              </w:rPr>
            </w:pPr>
            <w:r w:rsidRPr="009E1D0C">
              <w:rPr>
                <w:rFonts w:ascii="Louis George Café" w:eastAsia="Calibri" w:hAnsi="Louis George Café" w:cs="Calibri"/>
                <w:b/>
              </w:rPr>
              <w:t>Do Evangelho segundo S. João (Jo 1, 35-39)</w:t>
            </w:r>
          </w:p>
          <w:p w14:paraId="3A0FC357" w14:textId="77777777" w:rsidR="00F608FE" w:rsidRPr="009E1D0C" w:rsidRDefault="00F608FE" w:rsidP="00FE4B0D">
            <w:pPr>
              <w:spacing w:after="0" w:line="276" w:lineRule="auto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No dia seguinte, João estava ali de novo, com dois dos seus discípulos, e, fixando o olhar em Jesus, que caminhava, disse: «Eis o Cordeiro de Deus». Os seus dois discípulos ouviram-no falar e seguiram Jesus. Então Jesus, voltando-se e vendo que eles o seguiam, disse-lhes: «Que procurais?». Eles disseram-lhe: «Rabi - que, traduzido, significa “Mestre” - , onde moras?». Disse-lhes Ele: «Vinde e vereis!». Foram, então, viram onde morava e permaneceram junto dele naquele dia. Era por volta da hora décima.</w:t>
            </w:r>
          </w:p>
          <w:p w14:paraId="09C5A984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04D64F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9F17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 catequista lê pausadamente o texto, a partir da Bíblia.</w:t>
            </w:r>
          </w:p>
          <w:p w14:paraId="1B4A2214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4828891F" w14:textId="77777777" w:rsidTr="00FE4B0D">
        <w:trPr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38173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619F491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Releio o texto em silêncio e vejo que frase mais me marcou, incomodou, que mais ressoa em mim. Escrevo-a no Diário de Bordo;</w:t>
            </w:r>
          </w:p>
          <w:p w14:paraId="6CC825B5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Este momento é o centro da oração e é como uma conversa, um encontro;</w:t>
            </w:r>
          </w:p>
          <w:p w14:paraId="555B7216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 xml:space="preserve">Concentro-me na frase que escrevi. converso com Jesus sobre ela. O que é que esta frase faz mexer em mim? O que é que Jesus me quer dizer com esta frase? Porque quero ver Jesus? </w:t>
            </w:r>
          </w:p>
          <w:p w14:paraId="30348E09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Penso, medito, falo, faço silêncio…Escuto. A resposta do Outro, de Jesus, dá-se no coração. É aí que me concentro;</w:t>
            </w:r>
          </w:p>
          <w:p w14:paraId="6B39B327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</w:p>
          <w:p w14:paraId="1F9ACEBD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Se me distrair, volto a ler o texto calmamente, e fixo-me na frase que mais me tocou. Procuro silenciar os meus pensamentos e deixar falar o coração;</w:t>
            </w:r>
          </w:p>
          <w:p w14:paraId="10F9EDF9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</w:p>
          <w:p w14:paraId="5F2B1D9B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lastRenderedPageBreak/>
              <w:t>Se Jesus me mostrou algo neste momento escrevo-o no Diário de Bordo;</w:t>
            </w:r>
          </w:p>
          <w:p w14:paraId="141BAD56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</w:p>
          <w:p w14:paraId="04D5708C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Dou espaço para que Ele me olhe e me ame. Posso sentir alguma coisa ou não. Não importa. A oração não tem a ver com o sentir, mas é deixar que o meu coração Lhe fale, este é o verdadeiro lugar da amizade com Jesus.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4B5619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lastRenderedPageBreak/>
              <w:t>Diário de Bordo, pág. 22.</w:t>
            </w:r>
          </w:p>
          <w:p w14:paraId="6432A923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068F9C6E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4E70CCFA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58746251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03ECB2EB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2A988DA8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397F26EB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5E04EABF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7DAE985F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2E185F70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781206F4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66A1B27A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6448EBA1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5C845C40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5CD3D824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4617D590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  <w:p w14:paraId="1B68D227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lastRenderedPageBreak/>
              <w:t>Diário de Bordo, pág. 23.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D7AB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lastRenderedPageBreak/>
              <w:t>Conduzir a oração dando espaços de silêncios de modo a facilitar o encontro com Jesus.</w:t>
            </w:r>
          </w:p>
        </w:tc>
      </w:tr>
      <w:tr w:rsidR="00F608FE" w:rsidRPr="009E1D0C" w14:paraId="185946F8" w14:textId="77777777" w:rsidTr="00FE4B0D">
        <w:trPr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4779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5BFC54C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b/>
              </w:rPr>
              <w:t>Cântico:</w:t>
            </w:r>
            <w:r w:rsidRPr="009E1D0C">
              <w:rPr>
                <w:rFonts w:ascii="Louis George Café" w:eastAsia="Calibri" w:hAnsi="Louis George Café" w:cs="Calibri"/>
              </w:rPr>
              <w:t xml:space="preserve"> Minha alma descansa</w:t>
            </w:r>
          </w:p>
          <w:p w14:paraId="3900D45E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Minha alma descansa em paz no Senhor,</w:t>
            </w:r>
          </w:p>
          <w:p w14:paraId="6FDFF93B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que é fonte de salvação</w:t>
            </w:r>
          </w:p>
          <w:p w14:paraId="7E693987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Sim, só em Deus descansa</w:t>
            </w:r>
          </w:p>
          <w:p w14:paraId="25D0DBDE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 minha a minha alma.</w:t>
            </w:r>
          </w:p>
          <w:p w14:paraId="588F95CF" w14:textId="77777777" w:rsidR="00F608FE" w:rsidRPr="009E1D0C" w:rsidRDefault="00F608FE" w:rsidP="00FE4B0D">
            <w:pPr>
              <w:spacing w:after="0" w:line="276" w:lineRule="auto"/>
              <w:ind w:left="720"/>
              <w:jc w:val="both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Nele encontro a paz.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730EF4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5792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0B153C2B" w14:textId="77777777" w:rsidTr="00FE4B0D">
        <w:trPr>
          <w:jc w:val="center"/>
        </w:trPr>
        <w:tc>
          <w:tcPr>
            <w:tcW w:w="69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6426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2782C74B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Agora, sem medos, digo a Jesus como me sinto e o que desejo fazer por Ele. Registo no meu Diário de Bordo;</w:t>
            </w:r>
          </w:p>
          <w:p w14:paraId="5F2458A4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Está a chegar a hora de voltar à minha vida, mas tal como os discípulos sei que não vou sozinho, mas com Jesus. Esta não é uma despedida como se me apartasse de Jesus. É o momento de ir ver onde Ele mora.</w:t>
            </w:r>
          </w:p>
          <w:p w14:paraId="106987F6" w14:textId="77777777" w:rsidR="00F608FE" w:rsidRPr="009E1D0C" w:rsidRDefault="00F608FE" w:rsidP="00F608FE">
            <w:pPr>
              <w:numPr>
                <w:ilvl w:val="0"/>
                <w:numId w:val="4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Descobrirei Jesus na medida em que guardar na memória do coração aquilo que experimentei na oração e procurar viver o desafio/convite que Jesus me lançou durante este momento o qual escrevi.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91AFED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Diário de Bordo, pág. 24.</w:t>
            </w: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DC7B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3º momento: a despedida.</w:t>
            </w:r>
          </w:p>
        </w:tc>
      </w:tr>
      <w:tr w:rsidR="00F608FE" w:rsidRPr="009E1D0C" w14:paraId="7772292C" w14:textId="77777777" w:rsidTr="00FE4B0D">
        <w:trPr>
          <w:jc w:val="center"/>
        </w:trPr>
        <w:tc>
          <w:tcPr>
            <w:tcW w:w="699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FD29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6F49E8EE" w14:textId="77777777" w:rsidR="00F608FE" w:rsidRPr="009E1D0C" w:rsidRDefault="00F608FE" w:rsidP="00F60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  <w:b/>
              </w:rPr>
              <w:t xml:space="preserve">Cântico: </w:t>
            </w:r>
            <w:r w:rsidRPr="009E1D0C">
              <w:rPr>
                <w:rFonts w:ascii="Louis George Café" w:eastAsia="Calibri" w:hAnsi="Louis George Café" w:cs="Calibri"/>
              </w:rPr>
              <w:t>Em Ti confio (Taizé)</w:t>
            </w:r>
          </w:p>
          <w:p w14:paraId="0179E6E7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O... Jesus Cristo</w:t>
            </w:r>
          </w:p>
          <w:p w14:paraId="3C9BE9E2" w14:textId="77777777" w:rsidR="00F608FE" w:rsidRPr="009E1D0C" w:rsidRDefault="00F608FE" w:rsidP="00FE4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O… em Ti confio</w:t>
            </w:r>
          </w:p>
        </w:tc>
        <w:tc>
          <w:tcPr>
            <w:tcW w:w="1701" w:type="dxa"/>
            <w:tcBorders>
              <w:top w:val="nil"/>
            </w:tcBorders>
          </w:tcPr>
          <w:p w14:paraId="44686542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7854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  <w:tr w:rsidR="00F608FE" w:rsidRPr="009E1D0C" w14:paraId="77DAD0A8" w14:textId="77777777" w:rsidTr="00FE4B0D">
        <w:trPr>
          <w:jc w:val="center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6428" w14:textId="77777777" w:rsidR="00F608FE" w:rsidRPr="009E1D0C" w:rsidRDefault="00F608FE" w:rsidP="00FE4B0D">
            <w:pPr>
              <w:widowControl w:val="0"/>
              <w:spacing w:after="0" w:line="276" w:lineRule="auto"/>
              <w:jc w:val="center"/>
              <w:rPr>
                <w:rFonts w:ascii="Louis George Café" w:eastAsia="Calibri" w:hAnsi="Louis George Café" w:cs="Calibri"/>
                <w:b/>
                <w:u w:val="single"/>
              </w:rPr>
            </w:pPr>
            <w:r w:rsidRPr="009E1D0C">
              <w:rPr>
                <w:rFonts w:ascii="Louis George Café" w:eastAsia="Calibri" w:hAnsi="Louis George Café" w:cs="Calibri"/>
                <w:b/>
                <w:u w:val="single"/>
              </w:rPr>
              <w:t>10 min</w:t>
            </w:r>
          </w:p>
        </w:tc>
        <w:tc>
          <w:tcPr>
            <w:tcW w:w="5528" w:type="dxa"/>
          </w:tcPr>
          <w:p w14:paraId="7DE95760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</w:pPr>
            <w:r w:rsidRPr="009E1D0C">
              <w:rPr>
                <w:rFonts w:ascii="Louis George Café" w:eastAsia="Calibri" w:hAnsi="Louis George Café" w:cs="Calibri"/>
                <w:b/>
                <w:sz w:val="24"/>
                <w:szCs w:val="24"/>
                <w:u w:val="single"/>
              </w:rPr>
              <w:t>Partilha final</w:t>
            </w:r>
          </w:p>
          <w:p w14:paraId="7BCA0006" w14:textId="77777777" w:rsidR="00F608FE" w:rsidRPr="009E1D0C" w:rsidRDefault="00F608FE" w:rsidP="00F608FE">
            <w:pPr>
              <w:numPr>
                <w:ilvl w:val="0"/>
                <w:numId w:val="6"/>
              </w:num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 oração termina com a partilha das frases que cada um completa no Diário de Bordo:</w:t>
            </w:r>
          </w:p>
          <w:p w14:paraId="0F6FD3A7" w14:textId="77777777" w:rsidR="00F608FE" w:rsidRPr="009E1D0C" w:rsidRDefault="00F608FE" w:rsidP="00F608FE">
            <w:pPr>
              <w:numPr>
                <w:ilvl w:val="1"/>
                <w:numId w:val="6"/>
              </w:numPr>
              <w:spacing w:after="0" w:line="276" w:lineRule="auto"/>
              <w:ind w:left="1170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 amizade com Jesus é _______________.</w:t>
            </w:r>
          </w:p>
          <w:p w14:paraId="50176FAE" w14:textId="77777777" w:rsidR="00F608FE" w:rsidRPr="009E1D0C" w:rsidRDefault="00F608FE" w:rsidP="00F608FE">
            <w:pPr>
              <w:numPr>
                <w:ilvl w:val="1"/>
                <w:numId w:val="6"/>
              </w:numPr>
              <w:spacing w:after="0" w:line="276" w:lineRule="auto"/>
              <w:ind w:left="1170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A oração é ___________________ .</w:t>
            </w:r>
          </w:p>
        </w:tc>
        <w:tc>
          <w:tcPr>
            <w:tcW w:w="1701" w:type="dxa"/>
          </w:tcPr>
          <w:p w14:paraId="2E244107" w14:textId="77777777" w:rsidR="00F608FE" w:rsidRPr="009E1D0C" w:rsidRDefault="00F608FE" w:rsidP="00FE4B0D">
            <w:pPr>
              <w:spacing w:after="0" w:line="276" w:lineRule="auto"/>
              <w:rPr>
                <w:rFonts w:ascii="Louis George Café" w:eastAsia="Calibri" w:hAnsi="Louis George Café" w:cs="Calibri"/>
              </w:rPr>
            </w:pPr>
            <w:r w:rsidRPr="009E1D0C">
              <w:rPr>
                <w:rFonts w:ascii="Louis George Café" w:eastAsia="Calibri" w:hAnsi="Louis George Café" w:cs="Calibri"/>
              </w:rPr>
              <w:t>Diário de Bordo, pág. 24.</w:t>
            </w:r>
          </w:p>
        </w:tc>
        <w:tc>
          <w:tcPr>
            <w:tcW w:w="1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62B7" w14:textId="77777777" w:rsidR="00F608FE" w:rsidRPr="009E1D0C" w:rsidRDefault="00F608FE" w:rsidP="00FE4B0D">
            <w:pPr>
              <w:widowControl w:val="0"/>
              <w:spacing w:after="0" w:line="276" w:lineRule="auto"/>
              <w:rPr>
                <w:rFonts w:ascii="Louis George Café" w:eastAsia="Calibri" w:hAnsi="Louis George Café" w:cs="Calibri"/>
              </w:rPr>
            </w:pPr>
          </w:p>
        </w:tc>
      </w:tr>
    </w:tbl>
    <w:p w14:paraId="2083B67E" w14:textId="77777777" w:rsidR="00F608FE" w:rsidRPr="009E1D0C" w:rsidRDefault="00F608FE" w:rsidP="00F608FE">
      <w:pPr>
        <w:shd w:val="clear" w:color="auto" w:fill="FFFFFF"/>
        <w:spacing w:after="220" w:line="240" w:lineRule="auto"/>
        <w:rPr>
          <w:rFonts w:ascii="Louis George Café" w:eastAsia="Calibri" w:hAnsi="Louis George Café" w:cs="Calibri"/>
        </w:rPr>
      </w:pPr>
    </w:p>
    <w:p w14:paraId="77FCC42E" w14:textId="77777777" w:rsidR="00F608FE" w:rsidRPr="009E1D0C" w:rsidRDefault="00F608FE" w:rsidP="00F608FE">
      <w:pPr>
        <w:rPr>
          <w:rFonts w:ascii="Louis George Café" w:hAnsi="Louis George Café"/>
        </w:rPr>
      </w:pPr>
    </w:p>
    <w:p w14:paraId="3ABF7365" w14:textId="77777777" w:rsidR="001B6C06" w:rsidRDefault="001B6C06"/>
    <w:sectPr w:rsidR="001B6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ouis George Café">
    <w:panose1 w:val="020B0600020202020204"/>
    <w:charset w:val="00"/>
    <w:family w:val="swiss"/>
    <w:pitch w:val="variable"/>
    <w:sig w:usb0="A00000A7" w:usb1="5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638E"/>
    <w:multiLevelType w:val="multilevel"/>
    <w:tmpl w:val="15D881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09A5900"/>
    <w:multiLevelType w:val="multilevel"/>
    <w:tmpl w:val="51361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353611"/>
    <w:multiLevelType w:val="multilevel"/>
    <w:tmpl w:val="B9C40FA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4B3F3C"/>
    <w:multiLevelType w:val="multilevel"/>
    <w:tmpl w:val="25048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F1389A"/>
    <w:multiLevelType w:val="multilevel"/>
    <w:tmpl w:val="42C60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9018E5"/>
    <w:multiLevelType w:val="multilevel"/>
    <w:tmpl w:val="78247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7022ED"/>
    <w:multiLevelType w:val="multilevel"/>
    <w:tmpl w:val="500A1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A315B7"/>
    <w:multiLevelType w:val="multilevel"/>
    <w:tmpl w:val="A1163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FE"/>
    <w:rsid w:val="001B6C06"/>
    <w:rsid w:val="00F6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6857"/>
  <w15:chartTrackingRefBased/>
  <w15:docId w15:val="{A8081A1C-DD8E-402C-8698-C5509A23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8FE"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608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F608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Isabel</dc:creator>
  <cp:keywords/>
  <dc:description/>
  <cp:lastModifiedBy>Ir Isabel</cp:lastModifiedBy>
  <cp:revision>1</cp:revision>
  <dcterms:created xsi:type="dcterms:W3CDTF">2020-10-29T16:10:00Z</dcterms:created>
  <dcterms:modified xsi:type="dcterms:W3CDTF">2020-10-29T16:10:00Z</dcterms:modified>
</cp:coreProperties>
</file>